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352A" w:rsidRPr="00DF508A" w:rsidRDefault="00620423">
      <w:pPr>
        <w:pStyle w:val="ListParagraph"/>
        <w:numPr>
          <w:ilvl w:val="0"/>
          <w:numId w:val="2"/>
        </w:numPr>
        <w:jc w:val="both"/>
        <w:rPr>
          <w:rFonts w:ascii="Sylfaen" w:hAnsi="Sylfaen"/>
          <w:b/>
          <w:bCs/>
        </w:rPr>
      </w:pPr>
      <w:bookmarkStart w:id="0" w:name="_GoBack"/>
      <w:r w:rsidRPr="00DF508A">
        <w:rPr>
          <w:rFonts w:ascii="Sylfaen" w:hAnsi="Sylfaen"/>
          <w:b/>
          <w:bCs/>
          <w:u w:val="single"/>
        </w:rPr>
        <w:t>სავარჯიშო</w:t>
      </w: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620423">
      <w:pPr>
        <w:numPr>
          <w:ilvl w:val="0"/>
          <w:numId w:val="4"/>
        </w:numPr>
        <w:jc w:val="both"/>
        <w:rPr>
          <w:rFonts w:ascii="Sylfaen" w:hAnsi="Sylfaen"/>
        </w:rPr>
      </w:pPr>
      <w:r w:rsidRPr="00DF508A">
        <w:rPr>
          <w:rFonts w:ascii="Sylfaen" w:hAnsi="Sylfaen"/>
        </w:rPr>
        <w:t>ბედნიერ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ბოშებსაც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კი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შევხვედრივარ</w:t>
      </w:r>
      <w:r w:rsidRPr="00DF508A">
        <w:rPr>
          <w:rFonts w:ascii="Sylfaen" w:hAnsi="Sylfaen"/>
        </w:rPr>
        <w:t xml:space="preserve"> - </w:t>
      </w:r>
      <w:r w:rsidRPr="00DF508A">
        <w:rPr>
          <w:rFonts w:ascii="Sylfaen" w:hAnsi="Sylfaen"/>
        </w:rPr>
        <w:t>იუგოსლავური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ფილმია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ალექსანდრე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საშა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პეტროვიჩის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რეჟისურით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გადაღებული</w:t>
      </w:r>
      <w:r w:rsidRPr="00DF508A">
        <w:rPr>
          <w:rFonts w:ascii="Sylfaen" w:hAnsi="Sylfaen"/>
        </w:rPr>
        <w:t xml:space="preserve"> 1967 </w:t>
      </w:r>
      <w:r w:rsidRPr="00DF508A">
        <w:rPr>
          <w:rFonts w:ascii="Sylfaen" w:hAnsi="Sylfaen"/>
        </w:rPr>
        <w:t>წელს</w:t>
      </w:r>
      <w:r w:rsidRPr="00DF508A">
        <w:rPr>
          <w:rFonts w:ascii="Sylfaen" w:hAnsi="Sylfaen"/>
        </w:rPr>
        <w:t xml:space="preserve">. </w:t>
      </w:r>
      <w:r w:rsidRPr="00DF508A">
        <w:rPr>
          <w:rFonts w:ascii="Sylfaen" w:hAnsi="Sylfaen"/>
        </w:rPr>
        <w:t>ფილმის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სიუჟეტი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ეფუძნება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ვოევოდინას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ჩრდილოეთით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მდებარე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სოფელში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ბოშების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ცხოვრებას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თუმცა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ბევრად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უფრო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რთულ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თემებს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ეხება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როგორიც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არის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სიყვარული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ეროვნებათაშორისი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სოციალური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ურთიერთობები</w:t>
      </w:r>
      <w:r w:rsidRPr="00DF508A">
        <w:rPr>
          <w:rFonts w:ascii="Sylfaen" w:hAnsi="Sylfaen"/>
        </w:rPr>
        <w:t xml:space="preserve">. </w:t>
      </w:r>
      <w:r w:rsidRPr="00DF508A">
        <w:rPr>
          <w:rFonts w:ascii="Sylfaen" w:hAnsi="Sylfaen"/>
        </w:rPr>
        <w:t>მთავარ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როლებს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ასრულებენ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ბეკიმ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ფეხმიუ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ოლივერა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ვუკო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ველიმირ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ბატა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ჟივოინოვიჩი</w:t>
      </w:r>
      <w:r w:rsidRPr="00DF508A">
        <w:rPr>
          <w:rFonts w:ascii="Sylfaen" w:hAnsi="Sylfaen"/>
        </w:rPr>
        <w:t xml:space="preserve">. </w:t>
      </w:r>
      <w:r w:rsidRPr="00DF508A">
        <w:rPr>
          <w:rFonts w:ascii="Sylfaen" w:hAnsi="Sylfaen"/>
        </w:rPr>
        <w:t>ეს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ითვლება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შავი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ტალღის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მთლიანად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იუგოსლავიის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კინემატოგრაფიის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ერთ</w:t>
      </w:r>
      <w:r w:rsidRPr="00DF508A">
        <w:rPr>
          <w:rFonts w:ascii="Sylfaen" w:hAnsi="Sylfaen"/>
        </w:rPr>
        <w:t>-</w:t>
      </w:r>
      <w:r w:rsidRPr="00DF508A">
        <w:rPr>
          <w:rFonts w:ascii="Sylfaen" w:hAnsi="Sylfaen"/>
        </w:rPr>
        <w:t>ერთ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ყველაზე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მნიშვნელოვან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ფილმად</w:t>
      </w:r>
      <w:r w:rsidRPr="00DF508A">
        <w:rPr>
          <w:rFonts w:ascii="Sylfaen" w:hAnsi="Sylfaen"/>
        </w:rPr>
        <w:t>.</w:t>
      </w:r>
    </w:p>
    <w:p w:rsidR="0075352A" w:rsidRPr="00DF508A" w:rsidRDefault="00620423">
      <w:pPr>
        <w:ind w:left="1440"/>
        <w:jc w:val="both"/>
        <w:rPr>
          <w:rFonts w:ascii="Sylfaen" w:hAnsi="Sylfaen"/>
        </w:rPr>
      </w:pPr>
      <w:r w:rsidRPr="00DF508A">
        <w:rPr>
          <w:rFonts w:ascii="Sylfaen" w:hAnsi="Sylfaen"/>
        </w:rPr>
        <w:t>იმ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დროის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ბევრი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ფილმისგან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განსხვავებით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რომლებიც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თვითმმართველობითი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სოციალიზმის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ცხოვრების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სიკეთეების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პროპაგანდას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ეწეოდნენ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ეს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გვიჩვენებს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მძიმე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მდგომარეობას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რომელშიც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ბოშები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ცხოვრობდნენ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იმ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წლებში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ვოევოდინას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სოფლებში</w:t>
      </w:r>
      <w:r w:rsidRPr="00DF508A">
        <w:rPr>
          <w:rFonts w:ascii="Sylfaen" w:hAnsi="Sylfaen"/>
        </w:rPr>
        <w:t xml:space="preserve">. </w:t>
      </w:r>
      <w:r w:rsidRPr="00DF508A">
        <w:rPr>
          <w:rFonts w:ascii="Sylfaen" w:hAnsi="Sylfaen"/>
        </w:rPr>
        <w:t>ფილმი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ასევე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მოგვითხრობს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ეროვნებათაშორი</w:t>
      </w:r>
      <w:r w:rsidRPr="00DF508A">
        <w:rPr>
          <w:rFonts w:ascii="Sylfaen" w:hAnsi="Sylfaen"/>
        </w:rPr>
        <w:t>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ურთიერთობებზე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ვოევოდინაში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ეთნიკური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ჯგუფების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მრავალფეროვნებაზე</w:t>
      </w:r>
      <w:r w:rsidRPr="00DF508A">
        <w:rPr>
          <w:rFonts w:ascii="Sylfaen" w:hAnsi="Sylfaen"/>
        </w:rPr>
        <w:t xml:space="preserve"> - </w:t>
      </w:r>
      <w:r w:rsidRPr="00DF508A">
        <w:rPr>
          <w:rFonts w:ascii="Sylfaen" w:hAnsi="Sylfaen"/>
        </w:rPr>
        <w:t>ნაჩვენები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არიან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ბოშები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სერბები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სლოვაკები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უნგრელები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სხვა</w:t>
      </w:r>
      <w:r w:rsidRPr="00DF508A">
        <w:rPr>
          <w:rFonts w:ascii="Sylfaen" w:hAnsi="Sylfaen"/>
        </w:rPr>
        <w:t>.</w:t>
      </w:r>
    </w:p>
    <w:p w:rsidR="0075352A" w:rsidRPr="00DF508A" w:rsidRDefault="00620423">
      <w:pPr>
        <w:ind w:left="1440"/>
        <w:jc w:val="both"/>
        <w:rPr>
          <w:rFonts w:ascii="Sylfaen" w:hAnsi="Sylfaen"/>
        </w:rPr>
      </w:pPr>
      <w:r w:rsidRPr="00DF508A">
        <w:rPr>
          <w:rFonts w:ascii="Sylfaen" w:hAnsi="Sylfaen"/>
          <w:noProof/>
          <w:lang w:val="en-GB"/>
        </w:rPr>
        <w:drawing>
          <wp:anchor distT="57150" distB="57150" distL="57150" distR="57150" simplePos="0" relativeHeight="251661312" behindDoc="0" locked="0" layoutInCell="1" allowOverlap="1" wp14:anchorId="4409AF5B" wp14:editId="429911FF">
            <wp:simplePos x="0" y="0"/>
            <wp:positionH relativeFrom="column">
              <wp:posOffset>818515</wp:posOffset>
            </wp:positionH>
            <wp:positionV relativeFrom="line">
              <wp:posOffset>66675</wp:posOffset>
            </wp:positionV>
            <wp:extent cx="2478405" cy="3581400"/>
            <wp:effectExtent l="0" t="0" r="0" b="0"/>
            <wp:wrapThrough wrapText="bothSides" distL="57150" distR="5715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405" cy="3581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DF508A">
        <w:rPr>
          <w:rFonts w:ascii="Sylfaen" w:hAnsi="Sylfaen"/>
          <w:noProof/>
          <w:lang w:val="en-GB"/>
        </w:rPr>
        <w:drawing>
          <wp:anchor distT="57150" distB="57150" distL="57150" distR="57150" simplePos="0" relativeHeight="251662336" behindDoc="0" locked="0" layoutInCell="1" allowOverlap="1" wp14:anchorId="0554389C" wp14:editId="0B0C6B67">
            <wp:simplePos x="0" y="0"/>
            <wp:positionH relativeFrom="column">
              <wp:posOffset>3585210</wp:posOffset>
            </wp:positionH>
            <wp:positionV relativeFrom="line">
              <wp:posOffset>66675</wp:posOffset>
            </wp:positionV>
            <wp:extent cx="2578100" cy="3610610"/>
            <wp:effectExtent l="0" t="0" r="0" b="0"/>
            <wp:wrapThrough wrapText="bothSides" distL="57150" distR="5715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36106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75352A">
      <w:pPr>
        <w:ind w:left="1440"/>
        <w:jc w:val="both"/>
        <w:rPr>
          <w:rFonts w:ascii="Sylfaen" w:hAnsi="Sylfaen"/>
        </w:rPr>
      </w:pPr>
    </w:p>
    <w:p w:rsidR="0075352A" w:rsidRPr="00DF508A" w:rsidRDefault="00620423">
      <w:pPr>
        <w:numPr>
          <w:ilvl w:val="0"/>
          <w:numId w:val="6"/>
        </w:numPr>
        <w:jc w:val="both"/>
        <w:rPr>
          <w:rFonts w:ascii="Sylfaen" w:hAnsi="Sylfaen"/>
        </w:rPr>
      </w:pPr>
      <w:r w:rsidRPr="00DF508A">
        <w:rPr>
          <w:rFonts w:ascii="Sylfaen" w:hAnsi="Sylfaen"/>
        </w:rPr>
        <w:lastRenderedPageBreak/>
        <w:t>თქვენი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აზრით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რამდენად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მნიშვნელოვანია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ფილმები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ეთნიკურ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უმცირესობებზე</w:t>
      </w:r>
      <w:r w:rsidRPr="00DF508A">
        <w:rPr>
          <w:rFonts w:ascii="Sylfaen" w:hAnsi="Sylfaen"/>
        </w:rPr>
        <w:t>?</w:t>
      </w:r>
    </w:p>
    <w:p w:rsidR="0075352A" w:rsidRPr="00DF508A" w:rsidRDefault="0075352A">
      <w:pPr>
        <w:ind w:left="720"/>
        <w:jc w:val="both"/>
        <w:rPr>
          <w:rFonts w:ascii="Sylfaen" w:hAnsi="Sylfaen"/>
        </w:rPr>
      </w:pPr>
    </w:p>
    <w:p w:rsidR="0075352A" w:rsidRPr="00DF508A" w:rsidRDefault="00620423">
      <w:pPr>
        <w:numPr>
          <w:ilvl w:val="0"/>
          <w:numId w:val="6"/>
        </w:numPr>
        <w:jc w:val="both"/>
        <w:rPr>
          <w:rFonts w:ascii="Sylfaen" w:hAnsi="Sylfaen"/>
        </w:rPr>
      </w:pPr>
      <w:r w:rsidRPr="00DF508A">
        <w:rPr>
          <w:rFonts w:ascii="Sylfaen" w:hAnsi="Sylfaen"/>
        </w:rPr>
        <w:t>სცადეთ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გაავლოთ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პარალელი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იმ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დროინდელ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დღევანდელ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დამოკიდებულებებს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შორის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ეთნიკურ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უმცირესობებთან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მიმართებაში</w:t>
      </w:r>
      <w:r w:rsidRPr="00DF508A">
        <w:rPr>
          <w:rFonts w:ascii="Sylfaen" w:hAnsi="Sylfaen"/>
        </w:rPr>
        <w:t xml:space="preserve">. </w:t>
      </w:r>
      <w:r w:rsidRPr="00DF508A">
        <w:rPr>
          <w:rFonts w:ascii="Sylfaen" w:hAnsi="Sylfaen"/>
        </w:rPr>
        <w:t>როგორ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ფიქრობთ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უკეთესობისკენ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შეიცვალა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საზოგადოების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დამოკიდებულება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უმცირესობების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მიმართ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თუ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უარესობისკენ</w:t>
      </w:r>
      <w:r w:rsidRPr="00DF508A">
        <w:rPr>
          <w:rFonts w:ascii="Sylfaen" w:hAnsi="Sylfaen"/>
        </w:rPr>
        <w:t xml:space="preserve">? </w:t>
      </w:r>
    </w:p>
    <w:p w:rsidR="0075352A" w:rsidRPr="00DF508A" w:rsidRDefault="00620423">
      <w:pPr>
        <w:numPr>
          <w:ilvl w:val="0"/>
          <w:numId w:val="8"/>
        </w:numPr>
        <w:jc w:val="both"/>
        <w:rPr>
          <w:rFonts w:ascii="Sylfaen" w:hAnsi="Sylfaen"/>
        </w:rPr>
      </w:pPr>
      <w:r w:rsidRPr="00DF508A">
        <w:rPr>
          <w:rFonts w:ascii="Sylfaen" w:hAnsi="Sylfaen"/>
        </w:rPr>
        <w:t xml:space="preserve">  </w:t>
      </w:r>
      <w:r w:rsidRPr="00DF508A">
        <w:rPr>
          <w:rFonts w:ascii="Sylfaen" w:hAnsi="Sylfaen"/>
        </w:rPr>
        <w:t>კადრებზე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გამოსახულია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მთავარი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გმირი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ბელი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ბორა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რომლის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როლიც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ოსტატურად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შეასრულა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მსახიობმა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ბეკიმ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ფეხმიუმ</w:t>
      </w:r>
      <w:r w:rsidRPr="00DF508A">
        <w:rPr>
          <w:rFonts w:ascii="Sylfaen" w:hAnsi="Sylfaen"/>
        </w:rPr>
        <w:t>.</w:t>
      </w:r>
    </w:p>
    <w:p w:rsidR="0075352A" w:rsidRPr="00DF508A" w:rsidRDefault="0075352A">
      <w:pPr>
        <w:ind w:left="720"/>
        <w:jc w:val="both"/>
        <w:rPr>
          <w:rFonts w:ascii="Sylfaen" w:hAnsi="Sylfaen"/>
        </w:rPr>
      </w:pPr>
    </w:p>
    <w:p w:rsidR="0075352A" w:rsidRPr="00DF508A" w:rsidRDefault="00620423">
      <w:pPr>
        <w:ind w:left="720"/>
        <w:jc w:val="both"/>
        <w:rPr>
          <w:rFonts w:ascii="Sylfaen" w:hAnsi="Sylfaen"/>
        </w:rPr>
      </w:pPr>
      <w:r w:rsidRPr="00DF508A">
        <w:rPr>
          <w:rFonts w:ascii="Sylfaen" w:hAnsi="Sylfaen"/>
          <w:noProof/>
          <w:lang w:val="en-GB"/>
        </w:rPr>
        <w:drawing>
          <wp:anchor distT="57150" distB="57150" distL="57150" distR="57150" simplePos="0" relativeHeight="251660288" behindDoc="0" locked="0" layoutInCell="1" allowOverlap="1" wp14:anchorId="768100C4" wp14:editId="4E0761CD">
            <wp:simplePos x="0" y="0"/>
            <wp:positionH relativeFrom="column">
              <wp:posOffset>3508375</wp:posOffset>
            </wp:positionH>
            <wp:positionV relativeFrom="line">
              <wp:posOffset>35559</wp:posOffset>
            </wp:positionV>
            <wp:extent cx="2303780" cy="1537336"/>
            <wp:effectExtent l="0" t="0" r="0" b="0"/>
            <wp:wrapThrough wrapText="bothSides" distL="57150" distR="57150">
              <wp:wrapPolygon edited="1">
                <wp:start x="-7" y="-67"/>
                <wp:lineTo x="-15" y="-64"/>
                <wp:lineTo x="-22" y="-59"/>
                <wp:lineTo x="-29" y="-52"/>
                <wp:lineTo x="-34" y="-44"/>
                <wp:lineTo x="-39" y="-34"/>
                <wp:lineTo x="-42" y="-23"/>
                <wp:lineTo x="-44" y="-12"/>
                <wp:lineTo x="-45" y="0"/>
                <wp:lineTo x="-45" y="21602"/>
                <wp:lineTo x="-44" y="21616"/>
                <wp:lineTo x="-41" y="21629"/>
                <wp:lineTo x="-37" y="21640"/>
                <wp:lineTo x="-32" y="21650"/>
                <wp:lineTo x="-25" y="21658"/>
                <wp:lineTo x="-17" y="21664"/>
                <wp:lineTo x="-9" y="21668"/>
                <wp:lineTo x="0" y="21669"/>
                <wp:lineTo x="21601" y="21669"/>
                <wp:lineTo x="21610" y="21668"/>
                <wp:lineTo x="21618" y="21664"/>
                <wp:lineTo x="21626" y="21658"/>
                <wp:lineTo x="21632" y="21650"/>
                <wp:lineTo x="21638" y="21640"/>
                <wp:lineTo x="21642" y="21629"/>
                <wp:lineTo x="21644" y="21616"/>
                <wp:lineTo x="21645" y="21602"/>
                <wp:lineTo x="21645" y="0"/>
                <wp:lineTo x="21644" y="-13"/>
                <wp:lineTo x="21642" y="-26"/>
                <wp:lineTo x="21638" y="-37"/>
                <wp:lineTo x="21632" y="-47"/>
                <wp:lineTo x="21626" y="-55"/>
                <wp:lineTo x="21618" y="-61"/>
                <wp:lineTo x="21610" y="-65"/>
                <wp:lineTo x="21601" y="-67"/>
                <wp:lineTo x="0" y="-67"/>
                <wp:lineTo x="-7" y="-67"/>
              </wp:wrapPolygon>
            </wp:wrapThrough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780" cy="1537336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round/>
                    </a:ln>
                    <a:effectLst/>
                  </pic:spPr>
                </pic:pic>
              </a:graphicData>
            </a:graphic>
          </wp:anchor>
        </w:drawing>
      </w:r>
      <w:r w:rsidRPr="00DF508A">
        <w:rPr>
          <w:rFonts w:ascii="Sylfaen" w:hAnsi="Sylfaen"/>
          <w:noProof/>
          <w:lang w:val="en-GB"/>
        </w:rPr>
        <w:drawing>
          <wp:anchor distT="57150" distB="57150" distL="57150" distR="57150" simplePos="0" relativeHeight="251659264" behindDoc="0" locked="0" layoutInCell="1" allowOverlap="1" wp14:anchorId="0C3FE665" wp14:editId="0A7659E8">
            <wp:simplePos x="0" y="0"/>
            <wp:positionH relativeFrom="column">
              <wp:posOffset>461010</wp:posOffset>
            </wp:positionH>
            <wp:positionV relativeFrom="line">
              <wp:posOffset>3809</wp:posOffset>
            </wp:positionV>
            <wp:extent cx="2583815" cy="1569086"/>
            <wp:effectExtent l="0" t="0" r="0" b="0"/>
            <wp:wrapThrough wrapText="bothSides" distL="57150" distR="57150">
              <wp:wrapPolygon edited="1">
                <wp:start x="-7" y="-65"/>
                <wp:lineTo x="-14" y="-62"/>
                <wp:lineTo x="-20" y="-57"/>
                <wp:lineTo x="-26" y="-51"/>
                <wp:lineTo x="-31" y="-43"/>
                <wp:lineTo x="-35" y="-33"/>
                <wp:lineTo x="-37" y="-23"/>
                <wp:lineTo x="-39" y="-12"/>
                <wp:lineTo x="-40" y="0"/>
                <wp:lineTo x="-40" y="21602"/>
                <wp:lineTo x="-39" y="21616"/>
                <wp:lineTo x="-37" y="21628"/>
                <wp:lineTo x="-33" y="21639"/>
                <wp:lineTo x="-28" y="21649"/>
                <wp:lineTo x="-22" y="21657"/>
                <wp:lineTo x="-15" y="21663"/>
                <wp:lineTo x="-8" y="21667"/>
                <wp:lineTo x="0" y="21668"/>
                <wp:lineTo x="21599" y="21668"/>
                <wp:lineTo x="21607" y="21667"/>
                <wp:lineTo x="21614" y="21663"/>
                <wp:lineTo x="21621" y="21657"/>
                <wp:lineTo x="21627" y="21649"/>
                <wp:lineTo x="21632" y="21639"/>
                <wp:lineTo x="21635" y="21628"/>
                <wp:lineTo x="21638" y="21616"/>
                <wp:lineTo x="21638" y="21602"/>
                <wp:lineTo x="21638" y="0"/>
                <wp:lineTo x="21638" y="-13"/>
                <wp:lineTo x="21635" y="-25"/>
                <wp:lineTo x="21632" y="-36"/>
                <wp:lineTo x="21627" y="-46"/>
                <wp:lineTo x="21621" y="-54"/>
                <wp:lineTo x="21614" y="-60"/>
                <wp:lineTo x="21607" y="-64"/>
                <wp:lineTo x="21599" y="-65"/>
                <wp:lineTo x="0" y="-65"/>
                <wp:lineTo x="-7" y="-65"/>
              </wp:wrapPolygon>
            </wp:wrapThrough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815" cy="1569086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round/>
                    </a:ln>
                    <a:effectLst/>
                  </pic:spPr>
                </pic:pic>
              </a:graphicData>
            </a:graphic>
          </wp:anchor>
        </w:drawing>
      </w: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620423">
      <w:pPr>
        <w:numPr>
          <w:ilvl w:val="0"/>
          <w:numId w:val="10"/>
        </w:numPr>
        <w:jc w:val="both"/>
        <w:rPr>
          <w:rFonts w:ascii="Sylfaen" w:hAnsi="Sylfaen"/>
        </w:rPr>
      </w:pPr>
      <w:r w:rsidRPr="00DF508A">
        <w:rPr>
          <w:rFonts w:ascii="Sylfaen" w:hAnsi="Sylfaen"/>
        </w:rPr>
        <w:t>სურათებზე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დაყრდნობით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აღწერეთ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მთავარი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გმირის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განწყობა</w:t>
      </w:r>
      <w:r w:rsidRPr="00DF508A">
        <w:rPr>
          <w:rFonts w:ascii="Sylfaen" w:hAnsi="Sylfaen"/>
        </w:rPr>
        <w:t>.</w:t>
      </w:r>
    </w:p>
    <w:p w:rsidR="0075352A" w:rsidRPr="00DF508A" w:rsidRDefault="00620423">
      <w:pPr>
        <w:numPr>
          <w:ilvl w:val="0"/>
          <w:numId w:val="10"/>
        </w:numPr>
        <w:jc w:val="both"/>
        <w:rPr>
          <w:rFonts w:ascii="Sylfaen" w:hAnsi="Sylfaen"/>
        </w:rPr>
      </w:pPr>
      <w:r w:rsidRPr="00DF508A">
        <w:rPr>
          <w:rFonts w:ascii="Sylfaen" w:hAnsi="Sylfaen"/>
        </w:rPr>
        <w:t>ამ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ერთ</w:t>
      </w:r>
      <w:r w:rsidRPr="00DF508A">
        <w:rPr>
          <w:rFonts w:ascii="Sylfaen" w:hAnsi="Sylfaen"/>
        </w:rPr>
        <w:t>-</w:t>
      </w:r>
      <w:r w:rsidRPr="00DF508A">
        <w:rPr>
          <w:rFonts w:ascii="Sylfaen" w:hAnsi="Sylfaen"/>
        </w:rPr>
        <w:t>ერთი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მთავარი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მოტივი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სიყვარულია</w:t>
      </w:r>
      <w:r w:rsidRPr="00DF508A">
        <w:rPr>
          <w:rFonts w:ascii="Sylfaen" w:hAnsi="Sylfaen"/>
        </w:rPr>
        <w:t xml:space="preserve">. </w:t>
      </w:r>
      <w:r w:rsidRPr="00DF508A">
        <w:rPr>
          <w:rFonts w:ascii="Sylfaen" w:hAnsi="Sylfaen"/>
        </w:rPr>
        <w:t>რა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მსგავსებებია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ეკრანზე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რეალურ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ცხოვრებაში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სიყვარულს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შორის</w:t>
      </w:r>
      <w:r w:rsidRPr="00DF508A">
        <w:rPr>
          <w:rFonts w:ascii="Sylfaen" w:hAnsi="Sylfaen"/>
        </w:rPr>
        <w:t>?</w:t>
      </w:r>
    </w:p>
    <w:p w:rsidR="0075352A" w:rsidRPr="00DF508A" w:rsidRDefault="00620423">
      <w:pPr>
        <w:numPr>
          <w:ilvl w:val="0"/>
          <w:numId w:val="10"/>
        </w:numPr>
        <w:jc w:val="both"/>
        <w:rPr>
          <w:rFonts w:ascii="Sylfaen" w:hAnsi="Sylfaen"/>
        </w:rPr>
      </w:pPr>
      <w:r w:rsidRPr="00DF508A">
        <w:rPr>
          <w:rFonts w:ascii="Sylfaen" w:hAnsi="Sylfaen"/>
        </w:rPr>
        <w:t>ფილმის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მთავარი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სიმღერის</w:t>
      </w:r>
      <w:r w:rsidRPr="00DF508A">
        <w:rPr>
          <w:rFonts w:ascii="Sylfaen" w:hAnsi="Sylfaen"/>
        </w:rPr>
        <w:t xml:space="preserve"> „</w:t>
      </w:r>
      <w:r w:rsidRPr="00DF508A">
        <w:rPr>
          <w:rFonts w:ascii="Sylfaen" w:hAnsi="Sylfaen"/>
        </w:rPr>
        <w:t>ჯელემ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ჯელემ</w:t>
      </w:r>
      <w:r w:rsidRPr="00DF508A">
        <w:rPr>
          <w:rFonts w:ascii="Sylfaen" w:hAnsi="Sylfaen"/>
        </w:rPr>
        <w:t>“-</w:t>
      </w:r>
      <w:r w:rsidRPr="00DF508A">
        <w:rPr>
          <w:rFonts w:ascii="Sylfaen" w:hAnsi="Sylfaen"/>
        </w:rPr>
        <w:t>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ერთ</w:t>
      </w:r>
      <w:r w:rsidRPr="00DF508A">
        <w:rPr>
          <w:rFonts w:ascii="Sylfaen" w:hAnsi="Sylfaen"/>
        </w:rPr>
        <w:t>-</w:t>
      </w:r>
      <w:r w:rsidRPr="00DF508A">
        <w:rPr>
          <w:rFonts w:ascii="Sylfaen" w:hAnsi="Sylfaen"/>
        </w:rPr>
        <w:t>ერთი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სტროფი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იკითხება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ბოშურ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ენაზე</w:t>
      </w:r>
      <w:r w:rsidRPr="00DF508A">
        <w:rPr>
          <w:rFonts w:ascii="Sylfaen" w:hAnsi="Sylfaen"/>
        </w:rPr>
        <w:t xml:space="preserve"> „</w:t>
      </w:r>
      <w:r w:rsidRPr="00DF508A">
        <w:rPr>
          <w:rFonts w:ascii="Sylfaen" w:hAnsi="Sylfaen"/>
        </w:rPr>
        <w:t>მალადილემ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შუკარე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რომეა</w:t>
      </w:r>
      <w:r w:rsidRPr="00DF508A">
        <w:rPr>
          <w:rFonts w:ascii="Sylfaen" w:hAnsi="Sylfaen"/>
        </w:rPr>
        <w:t xml:space="preserve">“, </w:t>
      </w:r>
      <w:r w:rsidRPr="00DF508A">
        <w:rPr>
          <w:rFonts w:ascii="Sylfaen" w:hAnsi="Sylfaen"/>
        </w:rPr>
        <w:t>რაც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სერბულზე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თარგმანში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ნიშნავს</w:t>
      </w:r>
      <w:r w:rsidRPr="00DF508A">
        <w:rPr>
          <w:rFonts w:ascii="Sylfaen" w:hAnsi="Sylfaen"/>
        </w:rPr>
        <w:t xml:space="preserve"> „</w:t>
      </w:r>
      <w:r w:rsidRPr="00DF508A">
        <w:rPr>
          <w:rFonts w:ascii="Sylfaen" w:hAnsi="Sylfaen"/>
        </w:rPr>
        <w:t>ბედნიერი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ბოშებიც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კი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შემხვედრია</w:t>
      </w:r>
      <w:r w:rsidRPr="00DF508A">
        <w:rPr>
          <w:rFonts w:ascii="Sylfaen" w:hAnsi="Sylfaen"/>
        </w:rPr>
        <w:t xml:space="preserve">“. </w:t>
      </w:r>
      <w:r w:rsidRPr="00DF508A">
        <w:rPr>
          <w:rFonts w:ascii="Sylfaen" w:hAnsi="Sylfaen"/>
        </w:rPr>
        <w:t>თქვენი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აზრით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რამდენად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მეტყველებენ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სტროფები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ბოშების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მიერ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ბედნიერების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გაგებაზე</w:t>
      </w:r>
      <w:r w:rsidRPr="00DF508A">
        <w:rPr>
          <w:rFonts w:ascii="Sylfaen" w:hAnsi="Sylfaen"/>
        </w:rPr>
        <w:t xml:space="preserve">? </w:t>
      </w:r>
    </w:p>
    <w:p w:rsidR="0075352A" w:rsidRPr="00DF508A" w:rsidRDefault="0075352A">
      <w:pPr>
        <w:ind w:firstLine="720"/>
        <w:jc w:val="both"/>
        <w:rPr>
          <w:rFonts w:ascii="Sylfaen" w:hAnsi="Sylfaen"/>
        </w:rPr>
      </w:pPr>
    </w:p>
    <w:p w:rsidR="0075352A" w:rsidRPr="00DF508A" w:rsidRDefault="00620423">
      <w:pPr>
        <w:pStyle w:val="ListParagraph"/>
        <w:numPr>
          <w:ilvl w:val="0"/>
          <w:numId w:val="11"/>
        </w:numPr>
        <w:jc w:val="both"/>
        <w:rPr>
          <w:rFonts w:ascii="Sylfaen" w:hAnsi="Sylfaen"/>
          <w:b/>
          <w:bCs/>
        </w:rPr>
      </w:pPr>
      <w:r w:rsidRPr="00DF508A">
        <w:rPr>
          <w:rFonts w:ascii="Sylfaen" w:hAnsi="Sylfaen"/>
          <w:b/>
          <w:bCs/>
          <w:u w:val="single"/>
        </w:rPr>
        <w:t>საინტერეს</w:t>
      </w:r>
      <w:r w:rsidRPr="00DF508A">
        <w:rPr>
          <w:rFonts w:ascii="Sylfaen" w:hAnsi="Sylfaen"/>
          <w:b/>
          <w:bCs/>
          <w:u w:val="single"/>
        </w:rPr>
        <w:t>ო</w:t>
      </w:r>
      <w:r w:rsidRPr="00DF508A">
        <w:rPr>
          <w:rFonts w:ascii="Sylfaen" w:hAnsi="Sylfaen"/>
          <w:b/>
          <w:bCs/>
          <w:u w:val="single"/>
        </w:rPr>
        <w:t xml:space="preserve"> </w:t>
      </w:r>
      <w:r w:rsidRPr="00DF508A">
        <w:rPr>
          <w:rFonts w:ascii="Sylfaen" w:hAnsi="Sylfaen"/>
          <w:b/>
          <w:bCs/>
          <w:u w:val="single"/>
        </w:rPr>
        <w:t>ფაქტები</w:t>
      </w:r>
    </w:p>
    <w:p w:rsidR="0075352A" w:rsidRPr="00DF508A" w:rsidRDefault="0075352A">
      <w:pPr>
        <w:pStyle w:val="ListParagraph"/>
        <w:jc w:val="both"/>
        <w:rPr>
          <w:rFonts w:ascii="Sylfaen" w:hAnsi="Sylfaen"/>
        </w:rPr>
      </w:pPr>
    </w:p>
    <w:p w:rsidR="0075352A" w:rsidRPr="00DF508A" w:rsidRDefault="00620423">
      <w:pPr>
        <w:pStyle w:val="ListParagraph"/>
        <w:numPr>
          <w:ilvl w:val="0"/>
          <w:numId w:val="4"/>
        </w:numPr>
        <w:jc w:val="both"/>
        <w:rPr>
          <w:rFonts w:ascii="Sylfaen" w:hAnsi="Sylfaen"/>
        </w:rPr>
      </w:pPr>
      <w:r w:rsidRPr="00DF508A">
        <w:rPr>
          <w:rFonts w:ascii="Sylfaen" w:hAnsi="Sylfaen"/>
        </w:rPr>
        <w:t>ამ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ფილმში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მთავარი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როლების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გარდა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ალექსანდრე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პეტროვიჩმა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ყველა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როლისთვის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მოუმზადებელი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მსახიობები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დაიქირავა</w:t>
      </w:r>
      <w:r w:rsidRPr="00DF508A">
        <w:rPr>
          <w:rFonts w:ascii="Sylfaen" w:hAnsi="Sylfaen"/>
        </w:rPr>
        <w:t>.</w:t>
      </w:r>
    </w:p>
    <w:p w:rsidR="0075352A" w:rsidRDefault="00620423">
      <w:pPr>
        <w:pStyle w:val="ListParagraph"/>
        <w:numPr>
          <w:ilvl w:val="0"/>
          <w:numId w:val="4"/>
        </w:numPr>
        <w:jc w:val="both"/>
      </w:pPr>
      <w:r w:rsidRPr="00DF508A">
        <w:rPr>
          <w:rFonts w:ascii="Sylfaen" w:hAnsi="Sylfaen"/>
        </w:rPr>
        <w:t>„</w:t>
      </w:r>
      <w:r w:rsidRPr="00DF508A">
        <w:rPr>
          <w:rFonts w:ascii="Sylfaen" w:hAnsi="Sylfaen"/>
        </w:rPr>
        <w:t>ბედნიერ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ბოშებსაც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კი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შევხვედრივა</w:t>
      </w:r>
      <w:r w:rsidRPr="00DF508A">
        <w:rPr>
          <w:rFonts w:ascii="Sylfaen" w:hAnsi="Sylfaen"/>
        </w:rPr>
        <w:t xml:space="preserve">“ - </w:t>
      </w:r>
      <w:r w:rsidRPr="00DF508A">
        <w:rPr>
          <w:rFonts w:ascii="Sylfaen" w:hAnsi="Sylfaen"/>
        </w:rPr>
        <w:t>ასევე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პირველი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იუგოსლავური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ფილმია</w:t>
      </w:r>
      <w:r w:rsidRPr="00DF508A">
        <w:rPr>
          <w:rFonts w:ascii="Sylfaen" w:hAnsi="Sylfaen"/>
        </w:rPr>
        <w:t xml:space="preserve">, </w:t>
      </w:r>
      <w:r w:rsidRPr="00DF508A">
        <w:rPr>
          <w:rFonts w:ascii="Sylfaen" w:hAnsi="Sylfaen"/>
        </w:rPr>
        <w:t>რომელშიც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ბოშები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თავის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ენაზე</w:t>
      </w:r>
      <w:r w:rsidRPr="00DF508A">
        <w:rPr>
          <w:rFonts w:ascii="Sylfaen" w:hAnsi="Sylfaen"/>
        </w:rPr>
        <w:t xml:space="preserve"> </w:t>
      </w:r>
      <w:r w:rsidRPr="00DF508A">
        <w:rPr>
          <w:rFonts w:ascii="Sylfaen" w:hAnsi="Sylfaen"/>
        </w:rPr>
        <w:t>საუბრობენ</w:t>
      </w:r>
      <w:r w:rsidRPr="00DF508A">
        <w:rPr>
          <w:rFonts w:ascii="Sylfaen" w:hAnsi="Sylfaen"/>
        </w:rPr>
        <w:t>.</w:t>
      </w:r>
      <w:r>
        <w:t xml:space="preserve"> </w:t>
      </w:r>
      <w:bookmarkEnd w:id="0"/>
    </w:p>
    <w:sectPr w:rsidR="0075352A">
      <w:headerReference w:type="default" r:id="rId12"/>
      <w:footerReference w:type="default" r:id="rId13"/>
      <w:pgSz w:w="12240" w:h="15840"/>
      <w:pgMar w:top="1417" w:right="1417" w:bottom="1417" w:left="1417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0423" w:rsidRDefault="00620423">
      <w:r>
        <w:separator/>
      </w:r>
    </w:p>
  </w:endnote>
  <w:endnote w:type="continuationSeparator" w:id="0">
    <w:p w:rsidR="00620423" w:rsidRDefault="006204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5352A" w:rsidRDefault="0075352A">
    <w:pPr>
      <w:pStyle w:val="Header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0423" w:rsidRDefault="00620423">
      <w:r>
        <w:separator/>
      </w:r>
    </w:p>
  </w:footnote>
  <w:footnote w:type="continuationSeparator" w:id="0">
    <w:p w:rsidR="00620423" w:rsidRDefault="0062042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5352A" w:rsidRDefault="0075352A">
    <w:pPr>
      <w:pStyle w:val="HeaderFoo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0565F6"/>
    <w:multiLevelType w:val="hybridMultilevel"/>
    <w:tmpl w:val="96DE3D48"/>
    <w:styleLink w:val="ImportedStyle3"/>
    <w:lvl w:ilvl="0" w:tplc="4E00CDB8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76EF014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BFE7CA6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5FA9D0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A08B1C6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FA49B40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F10F18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5D675FA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01ECD24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nsid w:val="16881CDE"/>
    <w:multiLevelType w:val="hybridMultilevel"/>
    <w:tmpl w:val="4E043FC0"/>
    <w:styleLink w:val="ImportedStyle5"/>
    <w:lvl w:ilvl="0" w:tplc="028C14F8">
      <w:start w:val="1"/>
      <w:numFmt w:val="bullet"/>
      <w:lvlText w:val="·"/>
      <w:lvlJc w:val="left"/>
      <w:pPr>
        <w:ind w:left="14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516A748">
      <w:start w:val="1"/>
      <w:numFmt w:val="bullet"/>
      <w:lvlText w:val="o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590AD10">
      <w:start w:val="1"/>
      <w:numFmt w:val="bullet"/>
      <w:lvlText w:val="▪"/>
      <w:lvlJc w:val="left"/>
      <w:pPr>
        <w:ind w:left="28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64CFB70">
      <w:start w:val="1"/>
      <w:numFmt w:val="bullet"/>
      <w:lvlText w:val="·"/>
      <w:lvlJc w:val="left"/>
      <w:pPr>
        <w:ind w:left="360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66CF610">
      <w:start w:val="1"/>
      <w:numFmt w:val="bullet"/>
      <w:lvlText w:val="o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17E9198">
      <w:start w:val="1"/>
      <w:numFmt w:val="bullet"/>
      <w:lvlText w:val="▪"/>
      <w:lvlJc w:val="left"/>
      <w:pPr>
        <w:ind w:left="50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3E2126A">
      <w:start w:val="1"/>
      <w:numFmt w:val="bullet"/>
      <w:lvlText w:val="·"/>
      <w:lvlJc w:val="left"/>
      <w:pPr>
        <w:ind w:left="576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E1A3A9A">
      <w:start w:val="1"/>
      <w:numFmt w:val="bullet"/>
      <w:lvlText w:val="o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A481580">
      <w:start w:val="1"/>
      <w:numFmt w:val="bullet"/>
      <w:lvlText w:val="▪"/>
      <w:lvlJc w:val="left"/>
      <w:pPr>
        <w:ind w:left="72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nsid w:val="2C9343DB"/>
    <w:multiLevelType w:val="hybridMultilevel"/>
    <w:tmpl w:val="DCDEC904"/>
    <w:styleLink w:val="ImportedStyle1"/>
    <w:lvl w:ilvl="0" w:tplc="1CB8020A">
      <w:start w:val="1"/>
      <w:numFmt w:val="decimal"/>
      <w:lvlText w:val="%1."/>
      <w:lvlJc w:val="left"/>
      <w:pPr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9E4311A">
      <w:start w:val="1"/>
      <w:numFmt w:val="lowerLetter"/>
      <w:lvlText w:val="%2."/>
      <w:lvlJc w:val="left"/>
      <w:pPr>
        <w:ind w:left="144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26C47238">
      <w:start w:val="1"/>
      <w:numFmt w:val="lowerRoman"/>
      <w:lvlText w:val="%3."/>
      <w:lvlJc w:val="left"/>
      <w:pPr>
        <w:ind w:left="2160" w:hanging="30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6F67E14">
      <w:start w:val="1"/>
      <w:numFmt w:val="decimal"/>
      <w:lvlText w:val="%4."/>
      <w:lvlJc w:val="left"/>
      <w:pPr>
        <w:ind w:left="288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9C0C724">
      <w:start w:val="1"/>
      <w:numFmt w:val="lowerLetter"/>
      <w:lvlText w:val="%5."/>
      <w:lvlJc w:val="left"/>
      <w:pPr>
        <w:ind w:left="360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5BCBB00">
      <w:start w:val="1"/>
      <w:numFmt w:val="lowerRoman"/>
      <w:lvlText w:val="%6."/>
      <w:lvlJc w:val="left"/>
      <w:pPr>
        <w:ind w:left="4320" w:hanging="30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356E990">
      <w:start w:val="1"/>
      <w:numFmt w:val="decimal"/>
      <w:lvlText w:val="%7."/>
      <w:lvlJc w:val="left"/>
      <w:pPr>
        <w:ind w:left="504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BC05A8A">
      <w:start w:val="1"/>
      <w:numFmt w:val="lowerLetter"/>
      <w:lvlText w:val="%8."/>
      <w:lvlJc w:val="left"/>
      <w:pPr>
        <w:ind w:left="576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1B2185A">
      <w:start w:val="1"/>
      <w:numFmt w:val="lowerRoman"/>
      <w:lvlText w:val="%9."/>
      <w:lvlJc w:val="left"/>
      <w:pPr>
        <w:ind w:left="6480" w:hanging="30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>
    <w:nsid w:val="2C974CF5"/>
    <w:multiLevelType w:val="hybridMultilevel"/>
    <w:tmpl w:val="1A1E536E"/>
    <w:styleLink w:val="ImportedStyle2"/>
    <w:lvl w:ilvl="0" w:tplc="13A2B542">
      <w:start w:val="1"/>
      <w:numFmt w:val="bullet"/>
      <w:lvlText w:val="➢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3126DAC0">
      <w:start w:val="1"/>
      <w:numFmt w:val="bullet"/>
      <w:lvlText w:val="o"/>
      <w:lvlJc w:val="left"/>
      <w:pPr>
        <w:ind w:left="216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51C019E">
      <w:start w:val="1"/>
      <w:numFmt w:val="bullet"/>
      <w:lvlText w:val="▪"/>
      <w:lvlJc w:val="left"/>
      <w:pPr>
        <w:ind w:left="28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46C5626">
      <w:start w:val="1"/>
      <w:numFmt w:val="bullet"/>
      <w:lvlText w:val="•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C7EADCE">
      <w:start w:val="1"/>
      <w:numFmt w:val="bullet"/>
      <w:lvlText w:val="o"/>
      <w:lvlJc w:val="left"/>
      <w:pPr>
        <w:ind w:left="432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A12FF32">
      <w:start w:val="1"/>
      <w:numFmt w:val="bullet"/>
      <w:lvlText w:val="▪"/>
      <w:lvlJc w:val="left"/>
      <w:pPr>
        <w:ind w:left="50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B90C10E">
      <w:start w:val="1"/>
      <w:numFmt w:val="bullet"/>
      <w:lvlText w:val="•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1663F68">
      <w:start w:val="1"/>
      <w:numFmt w:val="bullet"/>
      <w:lvlText w:val="o"/>
      <w:lvlJc w:val="left"/>
      <w:pPr>
        <w:ind w:left="648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FB04514">
      <w:start w:val="1"/>
      <w:numFmt w:val="bullet"/>
      <w:lvlText w:val="▪"/>
      <w:lvlJc w:val="left"/>
      <w:pPr>
        <w:ind w:left="72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nsid w:val="33A46AE5"/>
    <w:multiLevelType w:val="hybridMultilevel"/>
    <w:tmpl w:val="DCDEC904"/>
    <w:numStyleLink w:val="ImportedStyle1"/>
  </w:abstractNum>
  <w:abstractNum w:abstractNumId="5">
    <w:nsid w:val="41E65031"/>
    <w:multiLevelType w:val="hybridMultilevel"/>
    <w:tmpl w:val="82B6F5FC"/>
    <w:numStyleLink w:val="ImportedStyle4"/>
  </w:abstractNum>
  <w:abstractNum w:abstractNumId="6">
    <w:nsid w:val="4AAC5DBD"/>
    <w:multiLevelType w:val="hybridMultilevel"/>
    <w:tmpl w:val="1A1E536E"/>
    <w:numStyleLink w:val="ImportedStyle2"/>
  </w:abstractNum>
  <w:abstractNum w:abstractNumId="7">
    <w:nsid w:val="4E125A77"/>
    <w:multiLevelType w:val="hybridMultilevel"/>
    <w:tmpl w:val="96DE3D48"/>
    <w:numStyleLink w:val="ImportedStyle3"/>
  </w:abstractNum>
  <w:abstractNum w:abstractNumId="8">
    <w:nsid w:val="540E6EE6"/>
    <w:multiLevelType w:val="hybridMultilevel"/>
    <w:tmpl w:val="82B6F5FC"/>
    <w:styleLink w:val="ImportedStyle4"/>
    <w:lvl w:ilvl="0" w:tplc="4ABCA354">
      <w:start w:val="1"/>
      <w:numFmt w:val="bullet"/>
      <w:lvlText w:val="➢"/>
      <w:lvlJc w:val="left"/>
      <w:pPr>
        <w:ind w:left="7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A9241D6">
      <w:start w:val="1"/>
      <w:numFmt w:val="bullet"/>
      <w:lvlText w:val="o"/>
      <w:lvlJc w:val="left"/>
      <w:pPr>
        <w:ind w:left="144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3E0CE92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EE06C24">
      <w:start w:val="1"/>
      <w:numFmt w:val="bullet"/>
      <w:lvlText w:val="•"/>
      <w:lvlJc w:val="left"/>
      <w:pPr>
        <w:ind w:left="28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85CAE32">
      <w:start w:val="1"/>
      <w:numFmt w:val="bullet"/>
      <w:lvlText w:val="o"/>
      <w:lvlJc w:val="left"/>
      <w:pPr>
        <w:ind w:left="360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450E038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2F61840">
      <w:start w:val="1"/>
      <w:numFmt w:val="bullet"/>
      <w:lvlText w:val="•"/>
      <w:lvlJc w:val="left"/>
      <w:pPr>
        <w:ind w:left="50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6568D6C">
      <w:start w:val="1"/>
      <w:numFmt w:val="bullet"/>
      <w:lvlText w:val="o"/>
      <w:lvlJc w:val="left"/>
      <w:pPr>
        <w:ind w:left="576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2E66E1E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>
    <w:nsid w:val="755D3CFA"/>
    <w:multiLevelType w:val="hybridMultilevel"/>
    <w:tmpl w:val="4E043FC0"/>
    <w:numStyleLink w:val="ImportedStyle5"/>
  </w:abstractNum>
  <w:num w:numId="1">
    <w:abstractNumId w:val="2"/>
  </w:num>
  <w:num w:numId="2">
    <w:abstractNumId w:val="4"/>
  </w:num>
  <w:num w:numId="3">
    <w:abstractNumId w:val="3"/>
  </w:num>
  <w:num w:numId="4">
    <w:abstractNumId w:val="6"/>
  </w:num>
  <w:num w:numId="5">
    <w:abstractNumId w:val="0"/>
  </w:num>
  <w:num w:numId="6">
    <w:abstractNumId w:val="7"/>
  </w:num>
  <w:num w:numId="7">
    <w:abstractNumId w:val="8"/>
  </w:num>
  <w:num w:numId="8">
    <w:abstractNumId w:val="5"/>
  </w:num>
  <w:num w:numId="9">
    <w:abstractNumId w:val="1"/>
  </w:num>
  <w:num w:numId="10">
    <w:abstractNumId w:val="9"/>
  </w:num>
  <w:num w:numId="11">
    <w:abstractNumId w:val="4"/>
    <w:lvlOverride w:ilvl="0">
      <w:startOverride w:val="2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75352A"/>
    <w:rsid w:val="00620423"/>
    <w:rsid w:val="0075352A"/>
    <w:rsid w:val="00DF5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rFonts w:ascii="Calibri" w:eastAsia="Calibri" w:hAnsi="Calibri" w:cs="Calibri"/>
      <w:color w:val="000000"/>
      <w:sz w:val="24"/>
      <w:szCs w:val="24"/>
      <w:u w:color="000000"/>
      <w:lang w:val="en-US"/>
      <w14:textOutline w14:w="0" w14:cap="flat" w14:cmpd="sng" w14:algn="ctr">
        <w14:noFill/>
        <w14:prstDash w14:val="solid"/>
        <w14:bevel/>
      </w14:textOutline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ListParagraph">
    <w:name w:val="List Paragraph"/>
    <w:pPr>
      <w:ind w:left="720"/>
    </w:pPr>
    <w:rPr>
      <w:rFonts w:ascii="Calibri" w:hAnsi="Calibri" w:cs="Arial Unicode MS"/>
      <w:color w:val="000000"/>
      <w:sz w:val="24"/>
      <w:szCs w:val="24"/>
      <w:u w:color="000000"/>
      <w:lang w:val="en-US"/>
    </w:rPr>
  </w:style>
  <w:style w:type="numbering" w:customStyle="1" w:styleId="ImportedStyle1">
    <w:name w:val="Imported Style 1"/>
    <w:pPr>
      <w:numPr>
        <w:numId w:val="1"/>
      </w:numPr>
    </w:pPr>
  </w:style>
  <w:style w:type="numbering" w:customStyle="1" w:styleId="ImportedStyle2">
    <w:name w:val="Imported Style 2"/>
    <w:pPr>
      <w:numPr>
        <w:numId w:val="3"/>
      </w:numPr>
    </w:pPr>
  </w:style>
  <w:style w:type="numbering" w:customStyle="1" w:styleId="ImportedStyle3">
    <w:name w:val="Imported Style 3"/>
    <w:pPr>
      <w:numPr>
        <w:numId w:val="5"/>
      </w:numPr>
    </w:pPr>
  </w:style>
  <w:style w:type="numbering" w:customStyle="1" w:styleId="ImportedStyle4">
    <w:name w:val="Imported Style 4"/>
    <w:pPr>
      <w:numPr>
        <w:numId w:val="7"/>
      </w:numPr>
    </w:pPr>
  </w:style>
  <w:style w:type="numbering" w:customStyle="1" w:styleId="ImportedStyle5">
    <w:name w:val="Imported Style 5"/>
    <w:pPr>
      <w:numPr>
        <w:numId w:val="9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rFonts w:ascii="Calibri" w:eastAsia="Calibri" w:hAnsi="Calibri" w:cs="Calibri"/>
      <w:color w:val="000000"/>
      <w:sz w:val="24"/>
      <w:szCs w:val="24"/>
      <w:u w:color="000000"/>
      <w:lang w:val="en-US"/>
      <w14:textOutline w14:w="0" w14:cap="flat" w14:cmpd="sng" w14:algn="ctr">
        <w14:noFill/>
        <w14:prstDash w14:val="solid"/>
        <w14:bevel/>
      </w14:textOutline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ListParagraph">
    <w:name w:val="List Paragraph"/>
    <w:pPr>
      <w:ind w:left="720"/>
    </w:pPr>
    <w:rPr>
      <w:rFonts w:ascii="Calibri" w:hAnsi="Calibri" w:cs="Arial Unicode MS"/>
      <w:color w:val="000000"/>
      <w:sz w:val="24"/>
      <w:szCs w:val="24"/>
      <w:u w:color="000000"/>
      <w:lang w:val="en-US"/>
    </w:rPr>
  </w:style>
  <w:style w:type="numbering" w:customStyle="1" w:styleId="ImportedStyle1">
    <w:name w:val="Imported Style 1"/>
    <w:pPr>
      <w:numPr>
        <w:numId w:val="1"/>
      </w:numPr>
    </w:pPr>
  </w:style>
  <w:style w:type="numbering" w:customStyle="1" w:styleId="ImportedStyle2">
    <w:name w:val="Imported Style 2"/>
    <w:pPr>
      <w:numPr>
        <w:numId w:val="3"/>
      </w:numPr>
    </w:pPr>
  </w:style>
  <w:style w:type="numbering" w:customStyle="1" w:styleId="ImportedStyle3">
    <w:name w:val="Imported Style 3"/>
    <w:pPr>
      <w:numPr>
        <w:numId w:val="5"/>
      </w:numPr>
    </w:pPr>
  </w:style>
  <w:style w:type="numbering" w:customStyle="1" w:styleId="ImportedStyle4">
    <w:name w:val="Imported Style 4"/>
    <w:pPr>
      <w:numPr>
        <w:numId w:val="7"/>
      </w:numPr>
    </w:pPr>
  </w:style>
  <w:style w:type="numbering" w:customStyle="1" w:styleId="ImportedStyle5">
    <w:name w:val="Imported Style 5"/>
    <w:pPr>
      <w:numPr>
        <w:numId w:val="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295</Words>
  <Characters>1687</Characters>
  <Application>Microsoft Office Word</Application>
  <DocSecurity>0</DocSecurity>
  <Lines>14</Lines>
  <Paragraphs>3</Paragraphs>
  <ScaleCrop>false</ScaleCrop>
  <Company>Hewlett-Packard Company</Company>
  <LinksUpToDate>false</LinksUpToDate>
  <CharactersWithSpaces>1979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Tea Gabidzashvili</cp:lastModifiedBy>
  <cp:revision>2</cp:revision>
  <dcterms:created xsi:type="dcterms:W3CDTF">2022-04-19T08:21:00Z</dcterms:created>
  <dcterms:modified xsi:type="dcterms:W3CDTF">2022-04-19T08:21:00Z</dcterms:modified>
</cp:coreProperties>
</file>